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730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792"/>
        <w:gridCol w:w="2808"/>
        <w:gridCol w:w="2064"/>
        <w:gridCol w:w="8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 位</w:t>
            </w:r>
          </w:p>
        </w:tc>
        <w:tc>
          <w:tcPr>
            <w:tcW w:w="7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 室</w:t>
            </w:r>
          </w:p>
        </w:tc>
        <w:tc>
          <w:tcPr>
            <w:tcW w:w="28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工作内容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  求</w:t>
            </w:r>
          </w:p>
        </w:tc>
        <w:tc>
          <w:tcPr>
            <w:tcW w:w="8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Style w:val="5"/>
                <w:rFonts w:hint="eastAsia" w:ascii="Microsoft YaHei UI" w:hAnsi="Microsoft YaHei UI" w:eastAsia="Microsoft YaHei UI" w:cs="Microsoft YaHei UI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7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人员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中心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软件开发、数据挖掘与应用岗；计算机综合运维岗。具体工作内容由科室根据实际情况统筹安排。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1.年龄30周岁及以下；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2.全日制本科及以上学历；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786256"/>
                <w:spacing w:val="0"/>
                <w:sz w:val="19"/>
                <w:szCs w:val="19"/>
                <w:bdr w:val="none" w:color="auto" w:sz="0" w:space="0"/>
              </w:rPr>
              <w:t>3.计算机相关专业；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8" w:afterAutospacing="0" w:line="22" w:lineRule="atLeast"/>
              <w:ind w:left="0" w:right="0"/>
              <w:jc w:val="center"/>
              <w:rPr>
                <w:rFonts w:hint="eastAsia" w:ascii="Microsoft YaHei UI" w:hAnsi="Microsoft YaHei UI" w:eastAsia="Microsoft YaHei UI" w:cs="Microsoft YaHei UI"/>
                <w:sz w:val="19"/>
                <w:szCs w:val="19"/>
              </w:rPr>
            </w:pPr>
            <w:r>
              <w:rPr>
                <w:rFonts w:hint="eastAsia" w:ascii="Microsoft YaHei UI" w:hAnsi="Microsoft YaHei UI" w:eastAsia="Microsoft YaHei UI" w:cs="Microsoft YaHei UI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70798"/>
    <w:rsid w:val="21F70798"/>
    <w:rsid w:val="444E5C9D"/>
    <w:rsid w:val="596818C0"/>
    <w:rsid w:val="768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2021-06-09T06:40:00Z</dcterms:created>
  <dc:creator>ぺ灬cc果冻ル</dc:creator>
  <cp:lastModifiedBy>ぺ灬cc果冻ル</cp:lastModifiedBy>
  <dcterms:modified xsi:type="dcterms:W3CDTF">2021-06-09T06:55:31Z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