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63" w:lineRule="atLeast"/>
        <w:ind w:left="0" w:firstLine="501"/>
        <w:jc w:val="left"/>
      </w:pPr>
      <w:r>
        <w:rPr>
          <w:rStyle w:val="4"/>
          <w:rFonts w:ascii="黑体" w:hAnsi="宋体" w:eastAsia="黑体" w:cs="黑体"/>
          <w:b/>
          <w:sz w:val="25"/>
          <w:szCs w:val="25"/>
          <w:bdr w:val="none" w:color="auto" w:sz="0" w:space="0"/>
        </w:rPr>
        <w:t>面试资格审査人员名单</w:t>
      </w:r>
    </w:p>
    <w:tbl>
      <w:tblPr>
        <w:tblW w:w="6458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881"/>
        <w:gridCol w:w="1464"/>
        <w:gridCol w:w="1232"/>
        <w:gridCol w:w="1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tblCellSpacing w:w="15" w:type="dxa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1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3"/>
                <w:szCs w:val="23"/>
              </w:rPr>
              <w:t>姓  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1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3"/>
                <w:szCs w:val="23"/>
              </w:rPr>
              <w:t>性 别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1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3"/>
                <w:szCs w:val="23"/>
              </w:rPr>
              <w:t>专 业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1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3"/>
                <w:szCs w:val="23"/>
              </w:rPr>
              <w:t>岗位编码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1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3"/>
                <w:szCs w:val="23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tblCellSpacing w:w="15" w:type="dxa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吕春秀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儿科医生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320030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 w:firstLine="200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3211111053223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tblCellSpacing w:w="15" w:type="dxa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吴双娟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儿科医生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320030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 w:firstLine="200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3211111053221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tblCellSpacing w:w="15" w:type="dxa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赵小菲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儿科医生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320030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 w:firstLine="200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3211111053219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tblCellSpacing w:w="15" w:type="dxa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王柳艺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儿科医生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320030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 w:firstLine="200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3211111053225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tblCellSpacing w:w="15" w:type="dxa"/>
        </w:trPr>
        <w:tc>
          <w:tcPr>
            <w:tcW w:w="10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 w:firstLine="20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吴可琪</w:t>
            </w: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4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儿科医生</w:t>
            </w:r>
          </w:p>
        </w:tc>
        <w:tc>
          <w:tcPr>
            <w:tcW w:w="120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320030</w:t>
            </w:r>
          </w:p>
        </w:tc>
        <w:tc>
          <w:tcPr>
            <w:tcW w:w="175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 w:firstLine="200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3211111053220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tblCellSpacing w:w="15" w:type="dxa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 w:firstLine="20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蒲泽锦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公卫医师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320031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 w:firstLine="200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3211111053228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tblCellSpacing w:w="15" w:type="dxa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杨  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公卫医师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320031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 w:firstLine="200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3211111053227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tblCellSpacing w:w="15" w:type="dxa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何  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1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公卫医师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01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320031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 w:firstLine="200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3211111053226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468C5"/>
    <w:rsid w:val="2F1468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2018-01-22T12:29:00Z</dcterms:created>
  <dc:creator>ASUS</dc:creator>
  <cp:lastModifiedBy>ASUS</cp:lastModifiedBy>
  <dcterms:modified xsi:type="dcterms:W3CDTF">2018-01-22T12:29:31Z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