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B" w:rsidRDefault="00A470AB" w:rsidP="00D31D50">
      <w:pPr>
        <w:spacing w:line="220" w:lineRule="atLeast"/>
        <w:rPr>
          <w:rFonts w:asciiTheme="minorEastAsia" w:eastAsiaTheme="minorEastAsia" w:hAnsiTheme="minorEastAsia"/>
        </w:rPr>
      </w:pPr>
      <w:r w:rsidRPr="00D92801">
        <w:rPr>
          <w:rFonts w:asciiTheme="minorEastAsia" w:eastAsiaTheme="minorEastAsia" w:hAnsiTheme="minorEastAsia" w:hint="eastAsia"/>
        </w:rPr>
        <w:t>附件一</w:t>
      </w:r>
    </w:p>
    <w:p w:rsidR="00D92801" w:rsidRPr="004F6E68" w:rsidRDefault="004F6E68" w:rsidP="00D92801">
      <w:pPr>
        <w:spacing w:line="220" w:lineRule="atLeast"/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4F6E68">
        <w:rPr>
          <w:rFonts w:ascii="方正小标宋简体" w:eastAsia="方正小标宋简体" w:hAnsi="Times New Roman" w:cs="Times New Roman" w:hint="eastAsia"/>
          <w:sz w:val="28"/>
          <w:szCs w:val="28"/>
        </w:rPr>
        <w:t>成都市第三人民医院体检部工作人员需求表</w:t>
      </w:r>
    </w:p>
    <w:tbl>
      <w:tblPr>
        <w:tblpPr w:leftFromText="180" w:rightFromText="180" w:vertAnchor="text" w:horzAnchor="margin" w:tblpY="578"/>
        <w:tblW w:w="8330" w:type="dxa"/>
        <w:tblLayout w:type="fixed"/>
        <w:tblLook w:val="04A0"/>
      </w:tblPr>
      <w:tblGrid>
        <w:gridCol w:w="882"/>
        <w:gridCol w:w="1636"/>
        <w:gridCol w:w="1134"/>
        <w:gridCol w:w="1418"/>
        <w:gridCol w:w="3260"/>
      </w:tblGrid>
      <w:tr w:rsidR="00D92801" w:rsidRPr="00D92801" w:rsidTr="00291300">
        <w:trPr>
          <w:trHeight w:val="9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br/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聘用</w:t>
            </w:r>
          </w:p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92801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D92801" w:rsidRPr="00D92801" w:rsidTr="00291300">
        <w:trPr>
          <w:trHeight w:val="1329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01" w:rsidRPr="00D92801" w:rsidRDefault="00D92801" w:rsidP="00D928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编外</w:t>
            </w: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聘用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1E28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临床医学专业，本科</w:t>
            </w:r>
            <w:r w:rsidR="00767B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以上学历，具有医师资格证及全科规培结业证，1982年1月1日后出生。</w:t>
            </w:r>
          </w:p>
        </w:tc>
      </w:tr>
      <w:tr w:rsidR="00D92801" w:rsidRPr="00D92801" w:rsidTr="00291300">
        <w:trPr>
          <w:trHeight w:val="96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01" w:rsidRPr="00D92801" w:rsidRDefault="00291300" w:rsidP="00D928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劳务派遣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1E28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护理学专业，大专及以上学历，具有护士资格证，1991年1月1日后出生。</w:t>
            </w:r>
          </w:p>
        </w:tc>
      </w:tr>
      <w:tr w:rsidR="00D92801" w:rsidRPr="00D92801" w:rsidTr="00291300">
        <w:trPr>
          <w:trHeight w:val="96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1E28E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01" w:rsidRPr="00D92801" w:rsidRDefault="00291300" w:rsidP="00D928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劳务</w:t>
            </w:r>
            <w:r w:rsidR="00D92801"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1E28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专科及以上学历，具有医学背景者优先，1991年1月1日后出生。</w:t>
            </w:r>
          </w:p>
        </w:tc>
      </w:tr>
      <w:tr w:rsidR="00D92801" w:rsidRPr="00D92801" w:rsidTr="00291300">
        <w:trPr>
          <w:trHeight w:val="96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A470A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打字员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01" w:rsidRPr="00D92801" w:rsidRDefault="00291300" w:rsidP="00D928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劳务</w:t>
            </w: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1E28E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专科及以上学历，能熟练操作计算机office办公软件。1991年1月1日后出生。</w:t>
            </w:r>
          </w:p>
        </w:tc>
      </w:tr>
      <w:tr w:rsidR="00D92801" w:rsidRPr="00D92801" w:rsidTr="00291300">
        <w:trPr>
          <w:trHeight w:val="96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收费员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D8626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801" w:rsidRPr="00D92801" w:rsidRDefault="00291300" w:rsidP="00D928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劳务</w:t>
            </w: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派遣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801" w:rsidRPr="00D92801" w:rsidRDefault="00D92801" w:rsidP="006444F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专科及以上学历，</w:t>
            </w:r>
            <w:r w:rsidR="006444F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会计学专业</w:t>
            </w:r>
            <w:r w:rsidRPr="00D9280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，1991年1月1日后出生。</w:t>
            </w:r>
          </w:p>
        </w:tc>
      </w:tr>
    </w:tbl>
    <w:p w:rsidR="00A470AB" w:rsidRPr="00D92801" w:rsidRDefault="00A470AB" w:rsidP="004F6E68">
      <w:pPr>
        <w:spacing w:line="220" w:lineRule="atLeast"/>
        <w:rPr>
          <w:rFonts w:ascii="方正小标宋简体" w:eastAsia="方正小标宋简体" w:hAnsiTheme="minorEastAsia"/>
          <w:sz w:val="24"/>
          <w:szCs w:val="24"/>
        </w:rPr>
      </w:pPr>
    </w:p>
    <w:sectPr w:rsidR="00A470AB" w:rsidRPr="00D928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78" w:rsidRDefault="00376F78" w:rsidP="00A470AB">
      <w:pPr>
        <w:spacing w:after="0"/>
      </w:pPr>
      <w:r>
        <w:separator/>
      </w:r>
    </w:p>
  </w:endnote>
  <w:endnote w:type="continuationSeparator" w:id="0">
    <w:p w:rsidR="00376F78" w:rsidRDefault="00376F78" w:rsidP="00A470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hakuyoxingshu7000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78" w:rsidRDefault="00376F78" w:rsidP="00A470AB">
      <w:pPr>
        <w:spacing w:after="0"/>
      </w:pPr>
      <w:r>
        <w:separator/>
      </w:r>
    </w:p>
  </w:footnote>
  <w:footnote w:type="continuationSeparator" w:id="0">
    <w:p w:rsidR="00376F78" w:rsidRDefault="00376F78" w:rsidP="00A470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28EA"/>
    <w:rsid w:val="00291300"/>
    <w:rsid w:val="002B0B59"/>
    <w:rsid w:val="00322EBC"/>
    <w:rsid w:val="00323B43"/>
    <w:rsid w:val="0037148F"/>
    <w:rsid w:val="00376F78"/>
    <w:rsid w:val="003D37D8"/>
    <w:rsid w:val="00426133"/>
    <w:rsid w:val="004358AB"/>
    <w:rsid w:val="0044376B"/>
    <w:rsid w:val="004F6E68"/>
    <w:rsid w:val="006444FE"/>
    <w:rsid w:val="00767B41"/>
    <w:rsid w:val="008B7726"/>
    <w:rsid w:val="00A470AB"/>
    <w:rsid w:val="00AC30D6"/>
    <w:rsid w:val="00D31D50"/>
    <w:rsid w:val="00D91C85"/>
    <w:rsid w:val="00D92801"/>
    <w:rsid w:val="00EA6E50"/>
    <w:rsid w:val="00E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0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0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0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0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2017-12-06T06:22:00Z</dcterms:modified>
</cp:coreProperties>
</file>